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Y="-682"/>
        <w:tblW w:w="3209" w:type="dxa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3209"/>
      </w:tblGrid>
      <w:tr w:rsidR="00343F4A" w:rsidTr="00343F4A">
        <w:tc>
          <w:tcPr>
            <w:tcW w:w="3209" w:type="dxa"/>
            <w:vAlign w:val="center"/>
          </w:tcPr>
          <w:p w:rsidR="00343F4A" w:rsidRDefault="00343F4A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bookmarkStart w:id="0" w:name="_Hlk49370270" w:colFirst="1" w:colLast="3"/>
          </w:p>
        </w:tc>
      </w:tr>
    </w:tbl>
    <w:bookmarkEnd w:id="0"/>
    <w:p w:rsidR="00343F4A" w:rsidRDefault="00343F4A" w:rsidP="00343F4A">
      <w:pPr>
        <w:spacing w:line="240" w:lineRule="auto"/>
        <w:jc w:val="both"/>
        <w:rPr>
          <w:rFonts w:ascii="Times New Roman" w:hAnsi="Times New Roman"/>
          <w:sz w:val="26"/>
          <w:szCs w:val="26"/>
        </w:rPr>
      </w:pPr>
      <w:r w:rsidRPr="00343F4A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>
            <wp:extent cx="5940425" cy="7944210"/>
            <wp:effectExtent l="0" t="0" r="3175" b="0"/>
            <wp:docPr id="1" name="Рисунок 1" descr="C:\Users\Админ\Desktop\О родительском контрол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О родительском контроле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44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GoBack"/>
      <w:bookmarkEnd w:id="1"/>
      <w:r>
        <w:rPr>
          <w:rFonts w:ascii="Times New Roman" w:hAnsi="Times New Roman"/>
          <w:sz w:val="26"/>
          <w:szCs w:val="26"/>
        </w:rPr>
        <w:t>- обеспечение максимально разнообразного здорового питания и наличие в ежедневном рационе пищевых продуктов со сниженным содержанием насыщенных жиров, простых сахаров и поваренной соли, пищевых продуктов, обогащенных витаминами, пищевыми волокнами и биологически активными веществами;</w:t>
      </w:r>
    </w:p>
    <w:p w:rsidR="00343F4A" w:rsidRDefault="00343F4A" w:rsidP="00343F4A">
      <w:pPr>
        <w:spacing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</w:t>
      </w:r>
      <w:bookmarkStart w:id="2" w:name="_Hlk49376008"/>
      <w:r>
        <w:rPr>
          <w:rFonts w:ascii="Times New Roman" w:hAnsi="Times New Roman"/>
          <w:sz w:val="26"/>
          <w:szCs w:val="26"/>
        </w:rPr>
        <w:t>обеспечение соблюдения санитарно-эпидемиологических требований на всех этапах обращения пищевых продуктов (готовых блюд);</w:t>
      </w:r>
    </w:p>
    <w:p w:rsidR="00343F4A" w:rsidRDefault="00343F4A" w:rsidP="00343F4A">
      <w:pPr>
        <w:spacing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>- исключение использования фальсифицированных пищевых продуктов, применение технологической и кулинарной обработки пищевых продуктов, обеспечивающих сохранность их исходной пищевой ценности</w:t>
      </w:r>
      <w:bookmarkEnd w:id="2"/>
      <w:r>
        <w:rPr>
          <w:rFonts w:ascii="Times New Roman" w:hAnsi="Times New Roman"/>
          <w:sz w:val="26"/>
          <w:szCs w:val="26"/>
        </w:rPr>
        <w:t>.</w:t>
      </w:r>
    </w:p>
    <w:p w:rsidR="00343F4A" w:rsidRDefault="00343F4A" w:rsidP="00343F4A">
      <w:pPr>
        <w:spacing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3. Функции комиссии по контролю организации питания учащихся</w:t>
      </w:r>
    </w:p>
    <w:p w:rsidR="00343F4A" w:rsidRDefault="00343F4A" w:rsidP="00343F4A">
      <w:pPr>
        <w:spacing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3.1. Комиссия по контролю организации питания обучающихся обеспечивает участие в следующих процедурах:</w:t>
      </w:r>
    </w:p>
    <w:p w:rsidR="00343F4A" w:rsidRDefault="00343F4A" w:rsidP="00343F4A">
      <w:pPr>
        <w:spacing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- общественная экспертиза питания обучающихся;</w:t>
      </w:r>
    </w:p>
    <w:p w:rsidR="00343F4A" w:rsidRDefault="00343F4A" w:rsidP="00343F4A">
      <w:pPr>
        <w:spacing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- контроль за качеством и количеством приготовленной согласно меню пищи;</w:t>
      </w:r>
    </w:p>
    <w:p w:rsidR="00343F4A" w:rsidRDefault="00343F4A" w:rsidP="00343F4A">
      <w:pPr>
        <w:spacing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изучение мнения обучающихся и их родителей (законных представителей) по организации и улучшению качества питания;</w:t>
      </w:r>
    </w:p>
    <w:p w:rsidR="00343F4A" w:rsidRDefault="00343F4A" w:rsidP="00343F4A">
      <w:pPr>
        <w:spacing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участие в разработке предложений и рекомендаций по улучшению качества питания обучающихся.</w:t>
      </w:r>
    </w:p>
    <w:p w:rsidR="00343F4A" w:rsidRDefault="00343F4A" w:rsidP="00343F4A">
      <w:pPr>
        <w:spacing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4. Права и ответственность комиссии по контролю организации питания учащихся</w:t>
      </w:r>
    </w:p>
    <w:p w:rsidR="00343F4A" w:rsidRDefault="00343F4A" w:rsidP="00343F4A">
      <w:pPr>
        <w:spacing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Для осуществления возложенных функций комиссии предоставлены следующие права:</w:t>
      </w:r>
    </w:p>
    <w:p w:rsidR="00343F4A" w:rsidRDefault="00343F4A" w:rsidP="00343F4A">
      <w:pPr>
        <w:spacing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4.1. контролировать в школе организацию и качество питания обучающихся;</w:t>
      </w:r>
    </w:p>
    <w:p w:rsidR="00343F4A" w:rsidRDefault="00343F4A" w:rsidP="00343F4A">
      <w:pPr>
        <w:spacing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4.2. получать от повара информацию по организации питания, качеству приготовляемых блюд и соблюдению санитарно-гигиенических норм;</w:t>
      </w:r>
    </w:p>
    <w:p w:rsidR="00343F4A" w:rsidRDefault="00343F4A" w:rsidP="00343F4A">
      <w:pPr>
        <w:spacing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4.3. заслушивать на своих </w:t>
      </w:r>
      <w:proofErr w:type="gramStart"/>
      <w:r>
        <w:rPr>
          <w:rFonts w:ascii="Times New Roman" w:hAnsi="Times New Roman"/>
          <w:sz w:val="26"/>
          <w:szCs w:val="26"/>
        </w:rPr>
        <w:t>заседаниях  повара</w:t>
      </w:r>
      <w:proofErr w:type="gramEnd"/>
      <w:r>
        <w:rPr>
          <w:rFonts w:ascii="Times New Roman" w:hAnsi="Times New Roman"/>
          <w:sz w:val="26"/>
          <w:szCs w:val="26"/>
        </w:rPr>
        <w:t xml:space="preserve"> по обеспечению качественного питания обучающихся;</w:t>
      </w:r>
    </w:p>
    <w:p w:rsidR="00343F4A" w:rsidRDefault="00343F4A" w:rsidP="00343F4A">
      <w:pPr>
        <w:spacing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4.4. проводить проверку работы школьной </w:t>
      </w:r>
      <w:proofErr w:type="gramStart"/>
      <w:r>
        <w:rPr>
          <w:rFonts w:ascii="Times New Roman" w:hAnsi="Times New Roman"/>
          <w:sz w:val="26"/>
          <w:szCs w:val="26"/>
        </w:rPr>
        <w:t>столовой ;</w:t>
      </w:r>
      <w:proofErr w:type="gramEnd"/>
    </w:p>
    <w:p w:rsidR="00343F4A" w:rsidRDefault="00343F4A" w:rsidP="00343F4A">
      <w:pPr>
        <w:spacing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4.5. изменить график проверки, если причина объективна;</w:t>
      </w:r>
    </w:p>
    <w:p w:rsidR="00343F4A" w:rsidRDefault="00343F4A" w:rsidP="00343F4A">
      <w:pPr>
        <w:spacing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4.6. вносить предложения по улучшению качества питания обучающихся;</w:t>
      </w:r>
    </w:p>
    <w:p w:rsidR="00343F4A" w:rsidRDefault="00343F4A" w:rsidP="00343F4A">
      <w:pPr>
        <w:spacing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4.7. состав и порядок работы комиссии доводится до сведения работников школьной столовой, педагогического коллектива, обучающихся и родителей.</w:t>
      </w:r>
    </w:p>
    <w:p w:rsidR="00343F4A" w:rsidRDefault="00343F4A" w:rsidP="00343F4A">
      <w:pPr>
        <w:spacing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5. Организация деятельности комиссии по контролю организации питания учащихся.</w:t>
      </w:r>
    </w:p>
    <w:p w:rsidR="00343F4A" w:rsidRDefault="00343F4A" w:rsidP="00343F4A">
      <w:pPr>
        <w:spacing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5.1. Комиссия формируется на основании приказа руководителя школы. Полномочия комиссии начинаются с момента подписания соответствующего приказа.</w:t>
      </w:r>
    </w:p>
    <w:p w:rsidR="00343F4A" w:rsidRDefault="00343F4A" w:rsidP="00343F4A">
      <w:pPr>
        <w:spacing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5.2. Комиссия выбирает председателя.</w:t>
      </w:r>
    </w:p>
    <w:p w:rsidR="00343F4A" w:rsidRDefault="00343F4A" w:rsidP="00343F4A">
      <w:pPr>
        <w:spacing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5.3. Комиссия составляет план-график контроля по организации качественного питания школьников. </w:t>
      </w:r>
    </w:p>
    <w:p w:rsidR="00343F4A" w:rsidRDefault="00343F4A" w:rsidP="00343F4A">
      <w:pPr>
        <w:spacing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5.4. О результатах работы комиссия информирует администрацию школы и родительские комитеты.</w:t>
      </w:r>
    </w:p>
    <w:p w:rsidR="00343F4A" w:rsidRDefault="00343F4A" w:rsidP="00343F4A">
      <w:pPr>
        <w:spacing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5.5. Один раз в четверть комиссия знакомит с результатами деятельности руководителя школы и один раз в полугодие Управляющий совет школы.</w:t>
      </w:r>
    </w:p>
    <w:p w:rsidR="00343F4A" w:rsidRDefault="00343F4A" w:rsidP="00343F4A">
      <w:pPr>
        <w:spacing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 xml:space="preserve">5.6. По итогам учебного года комиссия готовит аналитическую справку для отчёта по </w:t>
      </w:r>
      <w:proofErr w:type="spellStart"/>
      <w:r>
        <w:rPr>
          <w:rFonts w:ascii="Times New Roman" w:hAnsi="Times New Roman"/>
          <w:sz w:val="26"/>
          <w:szCs w:val="26"/>
        </w:rPr>
        <w:t>самообследованию</w:t>
      </w:r>
      <w:proofErr w:type="spellEnd"/>
      <w:r>
        <w:rPr>
          <w:rFonts w:ascii="Times New Roman" w:hAnsi="Times New Roman"/>
          <w:sz w:val="26"/>
          <w:szCs w:val="26"/>
        </w:rPr>
        <w:t xml:space="preserve"> образовательной организации.</w:t>
      </w:r>
    </w:p>
    <w:p w:rsidR="00343F4A" w:rsidRDefault="00343F4A" w:rsidP="00343F4A">
      <w:pPr>
        <w:spacing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5.7. Заседание комиссии проводятся по мере необходимости, но не реже одного раза в месяц и считаются правомочными, если на них присутствует не менее 2/3 ее членов.</w:t>
      </w:r>
    </w:p>
    <w:p w:rsidR="00343F4A" w:rsidRDefault="00343F4A" w:rsidP="00343F4A">
      <w:pPr>
        <w:spacing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5.8. Решение комиссии принимаются большинством голосов из числа присутствующих членов путём открытого голосования и оформляются актом.</w:t>
      </w:r>
    </w:p>
    <w:p w:rsidR="00343F4A" w:rsidRDefault="00343F4A" w:rsidP="00343F4A">
      <w:pPr>
        <w:spacing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6. Ответственность членов Комиссии</w:t>
      </w:r>
    </w:p>
    <w:p w:rsidR="00343F4A" w:rsidRDefault="00343F4A" w:rsidP="00343F4A">
      <w:pPr>
        <w:spacing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6.1. Члены Комиссии несут персональную ответственность за невыполнение или ненадлежащее исполнение возложенных на них обязанностей;</w:t>
      </w:r>
    </w:p>
    <w:p w:rsidR="00343F4A" w:rsidRDefault="00343F4A" w:rsidP="00343F4A">
      <w:pPr>
        <w:spacing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6.2. Комиссия несет ответственность за необъективную оценку по организации питания и качества предоставляемых услуг.</w:t>
      </w:r>
    </w:p>
    <w:p w:rsidR="00343F4A" w:rsidRDefault="00343F4A" w:rsidP="00343F4A">
      <w:pPr>
        <w:spacing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7. Документация комиссии по контролю организации питания учащихся.</w:t>
      </w:r>
    </w:p>
    <w:p w:rsidR="00343F4A" w:rsidRDefault="00343F4A" w:rsidP="00343F4A">
      <w:pPr>
        <w:spacing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7.1. Заседания комиссии оформляются протоколом. Протоколы подписываются председателем.</w:t>
      </w:r>
    </w:p>
    <w:p w:rsidR="00343F4A" w:rsidRDefault="00343F4A" w:rsidP="00343F4A">
      <w:pPr>
        <w:spacing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7.2. Тетрадь протоколов заседания комиссии хранится у администрации школы.</w:t>
      </w:r>
    </w:p>
    <w:p w:rsidR="00343F4A" w:rsidRDefault="00343F4A" w:rsidP="00343F4A">
      <w:pPr>
        <w:rPr>
          <w:sz w:val="26"/>
          <w:szCs w:val="26"/>
        </w:rPr>
      </w:pPr>
    </w:p>
    <w:p w:rsidR="00C21D7A" w:rsidRDefault="00C21D7A"/>
    <w:sectPr w:rsidR="00C21D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3371"/>
    <w:rsid w:val="00343F4A"/>
    <w:rsid w:val="00C21D7A"/>
    <w:rsid w:val="00E93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8D5D79"/>
  <w15:chartTrackingRefBased/>
  <w15:docId w15:val="{EFABB3B3-25E0-4023-8E7E-BB9C229170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3F4A"/>
    <w:pPr>
      <w:spacing w:line="254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001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507</Words>
  <Characters>2891</Characters>
  <Application>Microsoft Office Word</Application>
  <DocSecurity>0</DocSecurity>
  <Lines>24</Lines>
  <Paragraphs>6</Paragraphs>
  <ScaleCrop>false</ScaleCrop>
  <Company/>
  <LinksUpToDate>false</LinksUpToDate>
  <CharactersWithSpaces>3392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3</cp:revision>
  <dcterms:created xsi:type="dcterms:W3CDTF">2021-03-30T16:27:00Z</dcterms:created>
  <dcterms:modified xsi:type="dcterms:W3CDTF">2021-03-30T16:28:00Z</dcterms:modified>
</cp:coreProperties>
</file>